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F7" w:rsidRDefault="00885CF7" w:rsidP="00885CF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r>
        <w:rPr>
          <w:rStyle w:val="Strong"/>
          <w:rFonts w:asciiTheme="minorHAnsi" w:hAnsiTheme="minorHAnsi" w:cs="Arial"/>
          <w:color w:val="000000"/>
          <w:sz w:val="32"/>
          <w:szCs w:val="32"/>
        </w:rPr>
        <w:t>WELCOME</w:t>
      </w:r>
    </w:p>
    <w:p w:rsidR="004A2B75" w:rsidRDefault="004A2B75" w:rsidP="00885CF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</w:p>
    <w:p w:rsidR="00885CF7" w:rsidRDefault="00885CF7" w:rsidP="00885CF7">
      <w:pPr>
        <w:pStyle w:val="NormalWeb"/>
        <w:rPr>
          <w:rStyle w:val="Strong"/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Package </w:t>
      </w: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Purchased:-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D1E38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A cultural stay in Kuching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br/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</w:t>
      </w:r>
      <w:r w:rsidR="00955C4B">
        <w:rPr>
          <w:rStyle w:val="Strong"/>
          <w:rFonts w:asciiTheme="minorHAnsi" w:hAnsiTheme="minorHAnsi" w:cs="Arial"/>
          <w:color w:val="000000"/>
          <w:sz w:val="22"/>
          <w:szCs w:val="22"/>
        </w:rPr>
        <w:t>3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days / </w:t>
      </w:r>
      <w:r w:rsidR="00955C4B">
        <w:rPr>
          <w:rStyle w:val="Strong"/>
          <w:rFonts w:asciiTheme="minorHAnsi" w:hAnsiTheme="minorHAnsi" w:cs="Arial"/>
          <w:color w:val="000000"/>
          <w:sz w:val="22"/>
          <w:szCs w:val="22"/>
        </w:rPr>
        <w:t>2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nights  (Package </w:t>
      </w:r>
      <w:r w:rsidR="004D1E38">
        <w:rPr>
          <w:rStyle w:val="Strong"/>
          <w:rFonts w:asciiTheme="minorHAnsi" w:hAnsiTheme="minorHAnsi" w:cs="Arial"/>
          <w:color w:val="000000"/>
          <w:sz w:val="22"/>
          <w:szCs w:val="22"/>
        </w:rPr>
        <w:t>H2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)                                                                                                                                           </w:t>
      </w:r>
    </w:p>
    <w:p w:rsidR="00885CF7" w:rsidRDefault="00885CF7" w:rsidP="00885CF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22"/>
          <w:szCs w:val="22"/>
        </w:rPr>
      </w:pPr>
    </w:p>
    <w:p w:rsidR="004D1E38" w:rsidRDefault="004D1E38" w:rsidP="004D1E38">
      <w:pPr>
        <w:pStyle w:val="NormalWeb"/>
      </w:pP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Itinerary :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-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1: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Home - Kuching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Arrive at Kuching airport (please advise flight number), meet and transfer to Kuching city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centre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Free at leisure. Ideal to enjoy the hotel facilities. Overnight Riverside Majestic Astana Wing.</w:t>
      </w:r>
    </w:p>
    <w:p w:rsidR="004D1E38" w:rsidRDefault="004D1E38" w:rsidP="004D1E38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 w:rsidRPr="004D1E38">
        <w:rPr>
          <w:rFonts w:asciiTheme="minorHAnsi" w:hAnsiTheme="minorHAnsi" w:cs="Arial"/>
          <w:b/>
          <w:color w:val="000000"/>
          <w:sz w:val="22"/>
          <w:szCs w:val="22"/>
        </w:rPr>
        <w:t>Day 2:</w:t>
      </w:r>
      <w:r w:rsidRPr="004D1E38">
        <w:rPr>
          <w:rFonts w:asciiTheme="minorHAnsi" w:hAnsiTheme="minorHAnsi" w:cs="Arial"/>
          <w:b/>
          <w:color w:val="000000"/>
          <w:sz w:val="22"/>
          <w:szCs w:val="22"/>
        </w:rPr>
        <w:tab/>
        <w:t xml:space="preserve">Kuching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After breakfast, 0900 proceed to half day tour of Sarawak Cultural Village.                                     1200 return to hotel. Free at leisure; ideal to discover the city, waterfront and museums.      Overnight Riverside Majestic Astana Wing. (breakfast included)  </w:t>
      </w:r>
    </w:p>
    <w:p w:rsidR="004D1E38" w:rsidRDefault="004D1E38" w:rsidP="004D1E38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3: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Kuching - Home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After breakfast, at leisure till transfer to Kuching airport (please advise flight number).                                                                     (breakfast included)  </w:t>
      </w:r>
    </w:p>
    <w:p w:rsidR="00885CF7" w:rsidRPr="004A2B75" w:rsidRDefault="00885CF7" w:rsidP="004A2B75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4A2B75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</w:t>
      </w:r>
    </w:p>
    <w:p w:rsidR="00885CF7" w:rsidRDefault="00885CF7" w:rsidP="00885CF7">
      <w:pPr>
        <w:pStyle w:val="NormalWeb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Include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Accommodation, transfer</w:t>
      </w:r>
      <w:r w:rsidR="001C6DEC">
        <w:rPr>
          <w:rFonts w:asciiTheme="minorHAnsi" w:hAnsiTheme="minorHAnsi" w:cs="Arial"/>
          <w:color w:val="000000"/>
          <w:sz w:val="22"/>
          <w:szCs w:val="22"/>
        </w:rPr>
        <w:t>, entrance fee,</w:t>
      </w:r>
      <w:r w:rsidR="0069396E">
        <w:rPr>
          <w:rFonts w:asciiTheme="minorHAnsi" w:hAnsiTheme="minorHAnsi" w:cs="Arial"/>
          <w:color w:val="000000"/>
          <w:sz w:val="22"/>
          <w:szCs w:val="22"/>
        </w:rPr>
        <w:t xml:space="preserve"> tour guide,</w:t>
      </w:r>
      <w:bookmarkStart w:id="0" w:name="_GoBack"/>
      <w:bookmarkEnd w:id="0"/>
      <w:r w:rsidR="001C6DE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meal as stated.                                                                         </w:t>
      </w:r>
      <w:r w:rsidR="00955C4B">
        <w:rPr>
          <w:rFonts w:asciiTheme="minorHAnsi" w:hAnsiTheme="minorHAnsi" w:cs="Arial"/>
          <w:color w:val="000000"/>
          <w:sz w:val="22"/>
          <w:szCs w:val="22"/>
        </w:rPr>
        <w:t xml:space="preserve">               </w:t>
      </w:r>
      <w:r>
        <w:rPr>
          <w:rFonts w:asciiTheme="minorHAnsi" w:hAnsiTheme="minorHAnsi" w:cs="Arial"/>
          <w:b/>
          <w:color w:val="000000"/>
          <w:sz w:val="22"/>
          <w:szCs w:val="22"/>
        </w:rPr>
        <w:t>Exclude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="006B5BDC">
        <w:rPr>
          <w:rFonts w:asciiTheme="minorHAnsi" w:hAnsiTheme="minorHAnsi" w:cs="Arial"/>
          <w:color w:val="000000"/>
          <w:sz w:val="22"/>
          <w:szCs w:val="22"/>
        </w:rPr>
        <w:t>Airfare, m</w:t>
      </w:r>
      <w:r>
        <w:rPr>
          <w:rFonts w:asciiTheme="minorHAnsi" w:hAnsiTheme="minorHAnsi" w:cs="Arial"/>
          <w:color w:val="000000"/>
          <w:sz w:val="22"/>
          <w:szCs w:val="22"/>
        </w:rPr>
        <w:t>eals not stated, expenses of personal natur</w:t>
      </w:r>
      <w:r w:rsidR="001C6DEC">
        <w:rPr>
          <w:rFonts w:asciiTheme="minorHAnsi" w:hAnsiTheme="minorHAnsi" w:cs="Arial"/>
          <w:color w:val="000000"/>
          <w:sz w:val="22"/>
          <w:szCs w:val="22"/>
        </w:rPr>
        <w:t>e</w:t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 w:rsidR="0039340E" w:rsidRPr="0039340E">
        <w:rPr>
          <w:rFonts w:asciiTheme="minorHAnsi" w:hAnsiTheme="minorHAnsi" w:cs="Arial"/>
          <w:b/>
          <w:color w:val="000000"/>
          <w:sz w:val="22"/>
          <w:szCs w:val="22"/>
        </w:rPr>
        <w:t xml:space="preserve">What to bring –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>swim suit, insect repellent, sun block,</w:t>
      </w:r>
      <w:r w:rsidR="004A2B7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 xml:space="preserve">cap,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 xml:space="preserve">raincoat, </w:t>
      </w:r>
      <w:r w:rsidR="001C6DEC">
        <w:rPr>
          <w:rFonts w:asciiTheme="minorHAnsi" w:hAnsiTheme="minorHAnsi" w:cs="Arial"/>
          <w:color w:val="000000"/>
          <w:sz w:val="22"/>
          <w:szCs w:val="22"/>
        </w:rPr>
        <w:t xml:space="preserve">cotton shirts,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>trekking shoe</w:t>
      </w:r>
      <w:r w:rsidR="00955C4B">
        <w:rPr>
          <w:rFonts w:asciiTheme="minorHAnsi" w:hAnsiTheme="minorHAnsi" w:cs="Arial"/>
          <w:color w:val="000000"/>
          <w:sz w:val="22"/>
          <w:szCs w:val="22"/>
        </w:rPr>
        <w:t>,</w:t>
      </w:r>
      <w:r w:rsidR="001C6DEC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             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 xml:space="preserve"> long pants recommended,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</w:t>
      </w:r>
    </w:p>
    <w:p w:rsidR="00885CF7" w:rsidRDefault="00885CF7" w:rsidP="00885CF7">
      <w:pPr>
        <w:pStyle w:val="NormalWeb"/>
        <w:rPr>
          <w:rStyle w:val="Hyperlink"/>
          <w:color w:val="auto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Flight Details -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Please advise your arrival and departure flight details by email: </w:t>
      </w:r>
      <w:proofErr w:type="spellStart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care@borneo</w:t>
      </w:r>
      <w:proofErr w:type="spellEnd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-                                                 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ab/>
        <w:t xml:space="preserve">             wilderness.com, so that airport transfer can be arranged for you.</w:t>
      </w:r>
    </w:p>
    <w:p w:rsidR="00885CF7" w:rsidRDefault="00885CF7" w:rsidP="00885CF7">
      <w:pPr>
        <w:pStyle w:val="NormalWeb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Emergency Contact: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+60-16-373-2803</w:t>
      </w:r>
    </w:p>
    <w:p w:rsidR="00885CF7" w:rsidRDefault="00885CF7" w:rsidP="00885CF7">
      <w:pPr>
        <w:pStyle w:val="NormalWeb"/>
        <w:rPr>
          <w:b/>
          <w:color w:val="000000"/>
        </w:rPr>
      </w:pPr>
    </w:p>
    <w:p w:rsidR="004A2B75" w:rsidRDefault="004A2B75" w:rsidP="00885CF7">
      <w:pPr>
        <w:pStyle w:val="NormalWeb"/>
        <w:rPr>
          <w:b/>
          <w:color w:val="000000"/>
        </w:rPr>
      </w:pPr>
    </w:p>
    <w:p w:rsidR="005E5CEE" w:rsidRPr="004A2B75" w:rsidRDefault="00885CF7" w:rsidP="004A2B75">
      <w:pPr>
        <w:pStyle w:val="NormalWeb"/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Operated by:-                                                                                                                                                           Borneo Wild &amp; Nature Tours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Sdn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Bhd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18"/>
          <w:szCs w:val="18"/>
        </w:rPr>
        <w:t>(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Co.No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958519A) (No. 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Lesen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KPK/LN:6663)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Kota Kinabalu, Sabah, Malaysia.</w:t>
      </w:r>
    </w:p>
    <w:sectPr w:rsidR="005E5CEE" w:rsidRPr="004A2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F7"/>
    <w:rsid w:val="00103627"/>
    <w:rsid w:val="001C6DEC"/>
    <w:rsid w:val="0039340E"/>
    <w:rsid w:val="004A2B75"/>
    <w:rsid w:val="004D1E38"/>
    <w:rsid w:val="005E5CEE"/>
    <w:rsid w:val="0069396E"/>
    <w:rsid w:val="006B5BDC"/>
    <w:rsid w:val="007A7470"/>
    <w:rsid w:val="00885CF7"/>
    <w:rsid w:val="00955C4B"/>
    <w:rsid w:val="00974B59"/>
    <w:rsid w:val="00B4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D292A"/>
  <w15:chartTrackingRefBased/>
  <w15:docId w15:val="{D293B3E5-8E39-45C8-8FE3-63D9354C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5C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2020-06-18T02:44:00Z</dcterms:created>
  <dcterms:modified xsi:type="dcterms:W3CDTF">2020-06-18T02:44:00Z</dcterms:modified>
</cp:coreProperties>
</file>